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0107E" w:rsidRDefault="00D7556F">
      <w:pPr>
        <w:shd w:val="clear" w:color="auto" w:fill="FFFFFF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Cátedra de </w:t>
      </w:r>
    </w:p>
    <w:p w14:paraId="00000002" w14:textId="77777777" w:rsidR="0060107E" w:rsidRDefault="00D7556F">
      <w:pPr>
        <w:shd w:val="clear" w:color="auto" w:fill="FFFFFF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Elementos de Prehistoria y Arqueología Americana para historiadores</w:t>
      </w:r>
    </w:p>
    <w:p w14:paraId="00000003" w14:textId="77777777" w:rsidR="0060107E" w:rsidRDefault="00D7556F">
      <w:pPr>
        <w:shd w:val="clear" w:color="auto" w:fill="FFFFFF"/>
        <w:jc w:val="center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llama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 concurso abierto para la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selección de 6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adscriptxs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04" w14:textId="77777777" w:rsidR="0060107E" w:rsidRDefault="0060107E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16FE74DD" w:rsidR="0060107E" w:rsidRDefault="00D7556F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Solo se aceptarán postulaciones presentadas allí en soporte papel en el Departamento de Historia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 entre el 5 de septiembre y el 4 de noviembre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Los </w:t>
      </w:r>
      <w:r>
        <w:rPr>
          <w:rFonts w:ascii="Arial" w:eastAsia="Arial" w:hAnsi="Arial" w:cs="Arial"/>
          <w:b/>
          <w:color w:val="000000"/>
          <w:sz w:val="22"/>
          <w:szCs w:val="22"/>
        </w:rPr>
        <w:t>requisitos</w:t>
      </w:r>
      <w:r>
        <w:rPr>
          <w:rFonts w:ascii="Arial" w:eastAsia="Arial" w:hAnsi="Arial" w:cs="Arial"/>
          <w:color w:val="000000"/>
          <w:sz w:val="22"/>
          <w:szCs w:val="22"/>
        </w:rPr>
        <w:t>, según el Reglamento de adscripción vigente, son: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A. Podrán ser adscriptos/as los/as estudiantes de esta casa que tengan aprobadas como mínimo el 50% de las materias del ciclo de grado, incluida aquella para la que pretenden postularse y/o conocimientos </w:t>
      </w:r>
      <w:r>
        <w:rPr>
          <w:rFonts w:ascii="Arial" w:eastAsia="Arial" w:hAnsi="Arial" w:cs="Arial"/>
          <w:color w:val="000000"/>
          <w:sz w:val="22"/>
          <w:szCs w:val="22"/>
        </w:rPr>
        <w:t>equivalentes</w:t>
      </w:r>
    </w:p>
    <w:p w14:paraId="00000006" w14:textId="77777777" w:rsidR="0060107E" w:rsidRDefault="0060107E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60107E" w:rsidRDefault="00D7556F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B. Del total de adscripciones solicitadas, el 80% deberá ser ocupado por estudiantes, y en el 20% restante podrán considerarse prioritarios los/las graduados/as recientes (es decir, con no más de dos años transcurridos desde la entrega del an</w:t>
      </w:r>
      <w:r>
        <w:rPr>
          <w:rFonts w:ascii="Arial" w:eastAsia="Arial" w:hAnsi="Arial" w:cs="Arial"/>
          <w:color w:val="000000"/>
          <w:sz w:val="22"/>
          <w:szCs w:val="22"/>
        </w:rPr>
        <w:t>alítico) frente a los/as graduados/as con más de dos años transcurridos desde la entrega del título analítico. Los/as graduados/as en cuestión podrán ser de ésta u otra universidad o de otras casas de nivel terciario no universitario que deseen especializa</w:t>
      </w:r>
      <w:r>
        <w:rPr>
          <w:rFonts w:ascii="Arial" w:eastAsia="Arial" w:hAnsi="Arial" w:cs="Arial"/>
          <w:color w:val="000000"/>
          <w:sz w:val="22"/>
          <w:szCs w:val="22"/>
        </w:rPr>
        <w:t>rse en el área vinculada a la materia o seminario en cuestión.</w:t>
      </w:r>
    </w:p>
    <w:p w14:paraId="00000008" w14:textId="77777777" w:rsidR="0060107E" w:rsidRDefault="0060107E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60107E" w:rsidRDefault="00D7556F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C. La adscripción se realizará por un período de dos (2) años renovable por otro</w:t>
      </w:r>
    </w:p>
    <w:p w14:paraId="0000000A" w14:textId="77777777" w:rsidR="0060107E" w:rsidRDefault="00D7556F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período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igual, por única vez. Al finalizar cada año, el/la adscripto/a presentará un</w:t>
      </w:r>
    </w:p>
    <w:p w14:paraId="0000000B" w14:textId="77777777" w:rsidR="0060107E" w:rsidRDefault="00D7556F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informe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 las tareas real</w:t>
      </w:r>
      <w:r>
        <w:rPr>
          <w:rFonts w:ascii="Arial" w:eastAsia="Arial" w:hAnsi="Arial" w:cs="Arial"/>
          <w:color w:val="000000"/>
          <w:sz w:val="22"/>
          <w:szCs w:val="22"/>
        </w:rPr>
        <w:t>izadas.</w:t>
      </w:r>
    </w:p>
    <w:p w14:paraId="0000000C" w14:textId="77777777" w:rsidR="0060107E" w:rsidRDefault="0060107E">
      <w:pPr>
        <w:shd w:val="clear" w:color="auto" w:fill="FFFFFF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</w:p>
    <w:p w14:paraId="0000000D" w14:textId="77777777" w:rsidR="0060107E" w:rsidRDefault="00D7556F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Para postularse, el aspirante deberá entregar en sobre cerrado: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A. una </w:t>
      </w:r>
      <w:r>
        <w:rPr>
          <w:rFonts w:ascii="Arial" w:eastAsia="Arial" w:hAnsi="Arial" w:cs="Arial"/>
          <w:b/>
          <w:color w:val="000000"/>
          <w:sz w:val="22"/>
          <w:szCs w:val="22"/>
        </w:rPr>
        <w:t>carta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contenga: 1) fundamentación del interés en ser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adscriptx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la Cátedra; 2) propuesta de un tema o área de interés dentro del programa de la materia. La extensión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carta no debe superar las dos carillas.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0E" w14:textId="77777777" w:rsidR="0060107E" w:rsidRDefault="00D7556F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B. un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Curriculum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Vitae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 declaración jurada de las materias aprobadas El orden sugerido de presentación del CV es el siguiente (no es condición para la presentación completar todos los puntos): </w:t>
      </w:r>
      <w:r>
        <w:rPr>
          <w:rFonts w:ascii="Arial" w:eastAsia="Arial" w:hAnsi="Arial" w:cs="Arial"/>
          <w:color w:val="000000"/>
          <w:sz w:val="22"/>
          <w:szCs w:val="22"/>
        </w:rPr>
        <w:br/>
        <w:t>1. Datos pers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onales -debe incluir teléfono y mail de contacto-. </w:t>
      </w:r>
      <w:r>
        <w:rPr>
          <w:rFonts w:ascii="Arial" w:eastAsia="Arial" w:hAnsi="Arial" w:cs="Arial"/>
          <w:color w:val="000000"/>
          <w:sz w:val="22"/>
          <w:szCs w:val="22"/>
        </w:rPr>
        <w:br/>
        <w:t>2. Títulos obtenidos -para graduados- o cantidad de materias aprobadas -para estudiantes- .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3. Otros estudios cursados o en curso.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4. Otras experiencias de formación.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5. Antecedentes docentes. </w:t>
      </w:r>
      <w:r>
        <w:rPr>
          <w:rFonts w:ascii="Arial" w:eastAsia="Arial" w:hAnsi="Arial" w:cs="Arial"/>
          <w:color w:val="000000"/>
          <w:sz w:val="22"/>
          <w:szCs w:val="22"/>
        </w:rPr>
        <w:br/>
        <w:t>6. Parti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cipación y asistencia a reuniones científicas.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7. Experiencia en investigación.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8. Publicaciones.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9. Experiencia en actividades de extensión o transferencia. </w:t>
      </w:r>
      <w:r>
        <w:rPr>
          <w:rFonts w:ascii="Arial" w:eastAsia="Arial" w:hAnsi="Arial" w:cs="Arial"/>
          <w:color w:val="000000"/>
          <w:sz w:val="22"/>
          <w:szCs w:val="22"/>
        </w:rPr>
        <w:br/>
        <w:t xml:space="preserve">10. Otros.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0000000F" w14:textId="77777777" w:rsidR="0060107E" w:rsidRDefault="00D7556F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C. Una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propuesta de investigación con perspectiva pedagógica-didáctica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sobre hist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oria antigua (requisito no excluyente para la postulación). </w:t>
      </w:r>
    </w:p>
    <w:p w14:paraId="00000010" w14:textId="77777777" w:rsidR="0060107E" w:rsidRDefault="0060107E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14:paraId="00000011" w14:textId="77777777" w:rsidR="0060107E" w:rsidRDefault="00D7556F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Catedra desarrolla un </w:t>
      </w:r>
      <w:proofErr w:type="spellStart"/>
      <w:r>
        <w:rPr>
          <w:rFonts w:ascii="Arial" w:eastAsia="Arial" w:hAnsi="Arial" w:cs="Arial"/>
          <w:sz w:val="22"/>
          <w:szCs w:val="22"/>
        </w:rPr>
        <w:t>porgrama</w:t>
      </w:r>
      <w:proofErr w:type="spellEnd"/>
      <w:r>
        <w:rPr>
          <w:rFonts w:ascii="Arial" w:eastAsia="Arial" w:hAnsi="Arial" w:cs="Arial"/>
          <w:sz w:val="22"/>
          <w:szCs w:val="22"/>
        </w:rPr>
        <w:t>, desde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hace más de 10 años,  con </w:t>
      </w:r>
      <w:r>
        <w:rPr>
          <w:rFonts w:ascii="Arial" w:eastAsia="Arial" w:hAnsi="Arial" w:cs="Arial"/>
          <w:sz w:val="22"/>
          <w:szCs w:val="22"/>
        </w:rPr>
        <w:t xml:space="preserve">acciones tendientes 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pensar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lxs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futurxs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historiadorxs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partiendo de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formación y salida laboral </w:t>
      </w:r>
      <w:r>
        <w:rPr>
          <w:rFonts w:ascii="Arial" w:eastAsia="Arial" w:hAnsi="Arial" w:cs="Arial"/>
          <w:sz w:val="22"/>
          <w:szCs w:val="22"/>
        </w:rPr>
        <w:t>comprendiendo la importanci</w:t>
      </w:r>
      <w:r>
        <w:rPr>
          <w:rFonts w:ascii="Arial" w:eastAsia="Arial" w:hAnsi="Arial" w:cs="Arial"/>
          <w:sz w:val="22"/>
          <w:szCs w:val="22"/>
        </w:rPr>
        <w:t>a de 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docencia, la investigación y la divulgación </w:t>
      </w:r>
      <w:r>
        <w:rPr>
          <w:rFonts w:ascii="Arial" w:eastAsia="Arial" w:hAnsi="Arial" w:cs="Arial"/>
          <w:sz w:val="22"/>
          <w:szCs w:val="22"/>
        </w:rPr>
        <w:lastRenderedPageBreak/>
        <w:t>en tanto espacios de inserción laboral.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el marco de </w:t>
      </w:r>
      <w:proofErr w:type="gramStart"/>
      <w:r>
        <w:rPr>
          <w:rFonts w:ascii="Arial" w:eastAsia="Arial" w:hAnsi="Arial" w:cs="Arial"/>
          <w:sz w:val="22"/>
          <w:szCs w:val="22"/>
        </w:rPr>
        <w:t>esta acciones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invita a </w:t>
      </w:r>
      <w:proofErr w:type="spellStart"/>
      <w:r>
        <w:rPr>
          <w:rFonts w:ascii="Arial" w:eastAsia="Arial" w:hAnsi="Arial" w:cs="Arial"/>
          <w:sz w:val="22"/>
          <w:szCs w:val="22"/>
        </w:rPr>
        <w:t>lxs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futurxs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adscritxs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participar de las mismas.</w:t>
      </w:r>
    </w:p>
    <w:p w14:paraId="00000012" w14:textId="77777777" w:rsidR="0060107E" w:rsidRDefault="0060107E">
      <w:pPr>
        <w:shd w:val="clear" w:color="auto" w:fill="FFFFFF"/>
        <w:jc w:val="both"/>
        <w:rPr>
          <w:rFonts w:ascii="Arial" w:eastAsia="Arial" w:hAnsi="Arial" w:cs="Arial"/>
          <w:sz w:val="22"/>
          <w:szCs w:val="22"/>
        </w:rPr>
      </w:pPr>
    </w:p>
    <w:p w14:paraId="00000013" w14:textId="77777777" w:rsidR="0060107E" w:rsidRDefault="00D7556F">
      <w:pPr>
        <w:shd w:val="clear" w:color="auto" w:fill="FFFFFF"/>
        <w:jc w:val="both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1) La cátedra desarrollará un proyecto de extensión en 2023-24 centrado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en contenidos de la materia a ser trabajados con estudiantes de 1er año de la ENEM 3 DE 19 (Barrio 21-24) y se tomará particularmente en cuenta el interés del aspirante por participar de tal espacio; y 2) De modo más general, se solicita una propuesta en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la que el/la aspirante fundamente su interés por integrarse a la cátedra en condición de adscripto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centrandose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en una investigación de su interés.</w:t>
      </w:r>
    </w:p>
    <w:p w14:paraId="00000014" w14:textId="77777777" w:rsidR="0060107E" w:rsidRDefault="00601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5" w14:textId="77777777" w:rsidR="0060107E" w:rsidRDefault="00D755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proceso de selección podrá incluir entrevistas personales con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lxs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aspirantes. </w:t>
      </w:r>
    </w:p>
    <w:p w14:paraId="00000016" w14:textId="77777777" w:rsidR="0060107E" w:rsidRDefault="006010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7" w14:textId="77777777" w:rsidR="0060107E" w:rsidRDefault="00D7556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Marcelo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Campagno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Samanta Casareto, Alexis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Papazian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 Marcos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Cabobianco</w:t>
      </w:r>
      <w:proofErr w:type="spellEnd"/>
    </w:p>
    <w:sectPr w:rsidR="0060107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0107E"/>
    <w:rsid w:val="0060107E"/>
    <w:rsid w:val="00D7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7F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99"/>
    <w:qFormat/>
    <w:rsid w:val="00B32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2F2B3D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7F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99"/>
    <w:qFormat/>
    <w:rsid w:val="00B32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2F2B3D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Zltau5xJbNJu2kqOJ4CHmExkkQ==">AMUW2mUzRC9MyAgbwxSEG/uY+tz4Fdix7ET7/ZJV1innkVyIae4frwb++/g9UfgRf5XiXetXB6DCgDwBQ2GJcFrXiq7cAr3StLIeBn5kbYvZM52NleBD3cEJ+7CzJWG/kQ7Ef/p+nkvq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2896</Characters>
  <Application>Microsoft Office Word</Application>
  <DocSecurity>0</DocSecurity>
  <Lines>24</Lines>
  <Paragraphs>6</Paragraphs>
  <ScaleCrop>false</ScaleCrop>
  <Company>HP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</dc:creator>
  <cp:lastModifiedBy>Mariano Petrecca</cp:lastModifiedBy>
  <cp:revision>2</cp:revision>
  <dcterms:created xsi:type="dcterms:W3CDTF">2022-08-18T17:27:00Z</dcterms:created>
  <dcterms:modified xsi:type="dcterms:W3CDTF">2022-09-01T20:40:00Z</dcterms:modified>
</cp:coreProperties>
</file>